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397"/>
        <w:gridCol w:w="170"/>
        <w:gridCol w:w="7484"/>
      </w:tblGrid>
      <w:tr w:rsidR="00960CF3" w:rsidRPr="00960CF3" w14:paraId="62C94881" w14:textId="77777777" w:rsidTr="0035564B"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 w14:paraId="4EA94F26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F3803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EF3803">
              <w:rPr>
                <w:b/>
                <w:sz w:val="22"/>
                <w:szCs w:val="22"/>
              </w:rPr>
              <w:t>do</w:t>
            </w:r>
            <w:r w:rsidR="007B5763">
              <w:rPr>
                <w:b/>
                <w:sz w:val="22"/>
                <w:szCs w:val="22"/>
              </w:rPr>
              <w:t>(</w:t>
            </w:r>
            <w:proofErr w:type="gramEnd"/>
            <w:r w:rsidR="007B5763">
              <w:rPr>
                <w:b/>
                <w:sz w:val="22"/>
                <w:szCs w:val="22"/>
              </w:rPr>
              <w:t>a)</w:t>
            </w:r>
            <w:r w:rsidRPr="00EF3803">
              <w:rPr>
                <w:b/>
                <w:sz w:val="22"/>
                <w:szCs w:val="22"/>
              </w:rPr>
              <w:t xml:space="preserve">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E3161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554EE18" w14:textId="77777777" w:rsidTr="0035564B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5EEF56C7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0E8EF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6F59AC8D" w14:textId="77777777" w:rsidTr="0035564B">
        <w:tc>
          <w:tcPr>
            <w:tcW w:w="2722" w:type="dxa"/>
            <w:gridSpan w:val="3"/>
            <w:tcMar>
              <w:left w:w="28" w:type="dxa"/>
              <w:right w:w="28" w:type="dxa"/>
            </w:tcMar>
            <w:vAlign w:val="center"/>
          </w:tcPr>
          <w:p w14:paraId="163EDD52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EF3803">
              <w:rPr>
                <w:b/>
                <w:sz w:val="22"/>
                <w:szCs w:val="22"/>
              </w:rPr>
              <w:t>do</w:t>
            </w:r>
            <w:r w:rsidR="007B5763">
              <w:rPr>
                <w:b/>
                <w:sz w:val="22"/>
                <w:szCs w:val="22"/>
              </w:rPr>
              <w:t>(</w:t>
            </w:r>
            <w:proofErr w:type="gramEnd"/>
            <w:r w:rsidR="007B5763">
              <w:rPr>
                <w:b/>
                <w:sz w:val="22"/>
                <w:szCs w:val="22"/>
              </w:rPr>
              <w:t>a)</w:t>
            </w:r>
            <w:r w:rsidR="007B5763" w:rsidRPr="00EF3803">
              <w:rPr>
                <w:b/>
                <w:sz w:val="22"/>
                <w:szCs w:val="22"/>
              </w:rPr>
              <w:t xml:space="preserve">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D5B06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1CAED12B" w14:textId="77777777" w:rsidTr="0035564B">
        <w:tc>
          <w:tcPr>
            <w:tcW w:w="2722" w:type="dxa"/>
            <w:gridSpan w:val="3"/>
            <w:tcMar>
              <w:left w:w="28" w:type="dxa"/>
              <w:right w:w="28" w:type="dxa"/>
            </w:tcMar>
            <w:vAlign w:val="center"/>
          </w:tcPr>
          <w:p w14:paraId="5E3D7FFA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3833E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99B2AF8" w14:textId="77777777" w:rsidR="009F112E" w:rsidRDefault="009F112E" w:rsidP="000B5309">
      <w:pPr>
        <w:jc w:val="both"/>
        <w:rPr>
          <w:sz w:val="8"/>
          <w:szCs w:val="8"/>
        </w:rPr>
      </w:pPr>
    </w:p>
    <w:p w14:paraId="50CC6FD1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39F0E126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DEA8B5A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646B777E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68FA4665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09D3FEB5" w14:textId="77777777" w:rsidR="009F112E" w:rsidRDefault="009F112E" w:rsidP="000B5309">
      <w:pPr>
        <w:jc w:val="both"/>
        <w:rPr>
          <w:sz w:val="8"/>
          <w:szCs w:val="8"/>
        </w:rPr>
      </w:pPr>
    </w:p>
    <w:p w14:paraId="24DF28BE" w14:textId="77777777" w:rsidR="00877266" w:rsidRPr="006B0CC8" w:rsidRDefault="00877266" w:rsidP="00877266">
      <w:pPr>
        <w:jc w:val="both"/>
      </w:pPr>
    </w:p>
    <w:p w14:paraId="202AC356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23948A91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1494ABBA" w14:textId="77777777" w:rsidR="00877266" w:rsidRPr="007811C8" w:rsidRDefault="00877266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Assinatura </w:t>
      </w:r>
      <w:proofErr w:type="gramStart"/>
      <w:r w:rsidRPr="007811C8">
        <w:rPr>
          <w:sz w:val="22"/>
          <w:szCs w:val="22"/>
        </w:rPr>
        <w:t>do</w:t>
      </w:r>
      <w:r w:rsidR="004A1CC6">
        <w:rPr>
          <w:sz w:val="22"/>
          <w:szCs w:val="22"/>
        </w:rPr>
        <w:t>(</w:t>
      </w:r>
      <w:proofErr w:type="gramEnd"/>
      <w:r w:rsidR="004A1CC6">
        <w:rPr>
          <w:sz w:val="22"/>
          <w:szCs w:val="22"/>
        </w:rPr>
        <w:t>a)</w:t>
      </w:r>
      <w:r w:rsidRPr="007811C8">
        <w:rPr>
          <w:sz w:val="22"/>
          <w:szCs w:val="22"/>
        </w:rPr>
        <w:t xml:space="preserve"> </w:t>
      </w:r>
      <w:r w:rsidR="009F112E" w:rsidRPr="007811C8">
        <w:rPr>
          <w:sz w:val="22"/>
          <w:szCs w:val="22"/>
        </w:rPr>
        <w:t>Requerente</w:t>
      </w:r>
      <w:r w:rsidRPr="007811C8">
        <w:rPr>
          <w:sz w:val="22"/>
          <w:szCs w:val="22"/>
        </w:rPr>
        <w:t xml:space="preserve">: __________________________________ </w:t>
      </w:r>
    </w:p>
    <w:p w14:paraId="268CCA40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9BE3" w14:textId="77777777" w:rsidR="00522C53" w:rsidRDefault="00522C53">
      <w:r>
        <w:separator/>
      </w:r>
    </w:p>
  </w:endnote>
  <w:endnote w:type="continuationSeparator" w:id="0">
    <w:p w14:paraId="5027A604" w14:textId="77777777" w:rsidR="00522C53" w:rsidRDefault="005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0DB0" w14:textId="77777777" w:rsidR="00FF1B90" w:rsidRDefault="00FF1B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4041" w14:textId="77777777" w:rsidR="00FF1B90" w:rsidRDefault="00FF1B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8F64" w14:textId="77777777" w:rsidR="00FF1B90" w:rsidRDefault="00FF1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25996" w14:textId="77777777" w:rsidR="00522C53" w:rsidRDefault="00522C53">
      <w:r>
        <w:separator/>
      </w:r>
    </w:p>
  </w:footnote>
  <w:footnote w:type="continuationSeparator" w:id="0">
    <w:p w14:paraId="59310320" w14:textId="77777777" w:rsidR="00522C53" w:rsidRDefault="0052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DBDB" w14:textId="77777777" w:rsidR="00FF1B90" w:rsidRDefault="00FF1B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32FA75B6" w14:textId="77777777" w:rsidTr="0035564B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00EEC605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75461A1C" wp14:editId="1D64916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32F6C4E" w14:textId="77777777" w:rsidR="00291ED8" w:rsidRPr="00745CE3" w:rsidRDefault="00291ED8" w:rsidP="00FF1B90">
          <w:pPr>
            <w:pStyle w:val="Ttulo6"/>
            <w:spacing w:before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2D5AD8E9" w14:textId="77777777" w:rsidR="00291ED8" w:rsidRPr="00745CE3" w:rsidRDefault="00291ED8" w:rsidP="00FF1B90">
          <w:pPr>
            <w:pStyle w:val="Ttulo6"/>
            <w:spacing w:before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11402928" w14:textId="77777777" w:rsidR="00291ED8" w:rsidRPr="00AF21C5" w:rsidRDefault="00291ED8" w:rsidP="00FF1B90">
          <w:pPr>
            <w:pStyle w:val="Corpodetexto"/>
            <w:spacing w:after="60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>Rodovia Admar Gonzaga, 1346, Itacorubi, 88034-001 - Florianópolis - SC</w:t>
          </w:r>
        </w:p>
        <w:p w14:paraId="65779415" w14:textId="495F2AE6" w:rsidR="00291ED8" w:rsidRPr="00C9535F" w:rsidRDefault="00E83581" w:rsidP="00FF1B90">
          <w:pPr>
            <w:spacing w:after="60"/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FF1B90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291ED8" w:rsidRPr="00C9535F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C9535F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3778DE71" w14:textId="77777777" w:rsidR="00291ED8" w:rsidRDefault="00B71185" w:rsidP="009504E3">
          <w:r>
            <w:rPr>
              <w:noProof/>
            </w:rPr>
            <w:drawing>
              <wp:inline distT="0" distB="0" distL="0" distR="0" wp14:anchorId="362B896B" wp14:editId="3F4395A7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8286BB" w14:textId="77777777" w:rsidR="00291ED8" w:rsidRDefault="00291ED8">
    <w:pPr>
      <w:pStyle w:val="Cabealho"/>
    </w:pPr>
  </w:p>
  <w:p w14:paraId="237795F1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DC00881" w14:textId="2E3B0321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AB0FAB">
      <w:rPr>
        <w:sz w:val="22"/>
        <w:szCs w:val="22"/>
      </w:rPr>
      <w:t>202</w:t>
    </w:r>
    <w:r w:rsidR="000376D2">
      <w:rPr>
        <w:sz w:val="22"/>
        <w:szCs w:val="22"/>
      </w:rPr>
      <w:t>5</w:t>
    </w:r>
    <w:r w:rsidR="00AB0FAB">
      <w:rPr>
        <w:sz w:val="22"/>
        <w:szCs w:val="22"/>
      </w:rPr>
      <w:t>-</w:t>
    </w:r>
    <w:r w:rsidR="000376D2">
      <w:rPr>
        <w:sz w:val="22"/>
        <w:szCs w:val="22"/>
      </w:rPr>
      <w:t>1</w:t>
    </w:r>
  </w:p>
  <w:p w14:paraId="0B13216C" w14:textId="2E1B3EA8" w:rsidR="00291ED8" w:rsidRPr="00DD31A2" w:rsidRDefault="00291ED8" w:rsidP="00366DC9">
    <w:pPr>
      <w:jc w:val="center"/>
      <w:rPr>
        <w:b/>
        <w:sz w:val="21"/>
        <w:szCs w:val="21"/>
      </w:rPr>
    </w:pPr>
    <w:r w:rsidRPr="00DD31A2">
      <w:rPr>
        <w:b/>
        <w:sz w:val="21"/>
        <w:szCs w:val="21"/>
      </w:rPr>
      <w:t>MESTRADO</w:t>
    </w:r>
    <w:r w:rsidR="002E3D8D" w:rsidRPr="00DD31A2">
      <w:rPr>
        <w:b/>
        <w:sz w:val="21"/>
        <w:szCs w:val="21"/>
      </w:rPr>
      <w:t xml:space="preserve"> - </w:t>
    </w:r>
    <w:r w:rsidR="00766FFA" w:rsidRPr="00766FFA">
      <w:rPr>
        <w:b/>
        <w:bCs/>
        <w:sz w:val="21"/>
        <w:szCs w:val="21"/>
      </w:rPr>
      <w:t>0</w:t>
    </w:r>
    <w:r w:rsidR="000376D2">
      <w:rPr>
        <w:b/>
        <w:bCs/>
        <w:sz w:val="21"/>
        <w:szCs w:val="21"/>
      </w:rPr>
      <w:t>3</w:t>
    </w:r>
    <w:r w:rsidR="00766FFA" w:rsidRPr="00766FFA">
      <w:rPr>
        <w:b/>
        <w:bCs/>
        <w:sz w:val="21"/>
        <w:szCs w:val="21"/>
      </w:rPr>
      <w:t>/PPGAQI/202</w:t>
    </w:r>
    <w:r w:rsidR="005B7938">
      <w:rPr>
        <w:b/>
        <w:bCs/>
        <w:sz w:val="21"/>
        <w:szCs w:val="21"/>
      </w:rPr>
      <w:t>4</w:t>
    </w:r>
    <w:r w:rsidR="002E3D8D" w:rsidRPr="00DD31A2">
      <w:rPr>
        <w:bCs/>
        <w:sz w:val="21"/>
        <w:szCs w:val="21"/>
      </w:rPr>
      <w:t xml:space="preserve"> -</w:t>
    </w:r>
    <w:r w:rsidR="002E3D8D" w:rsidRPr="00DD31A2">
      <w:rPr>
        <w:b/>
        <w:bCs/>
        <w:sz w:val="21"/>
        <w:szCs w:val="21"/>
      </w:rPr>
      <w:t xml:space="preserve"> Anexo </w:t>
    </w:r>
    <w:r w:rsidR="00E97562">
      <w:rPr>
        <w:b/>
        <w:bCs/>
        <w:sz w:val="21"/>
        <w:szCs w:val="21"/>
      </w:rPr>
      <w:t>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A6FA" w14:textId="77777777" w:rsidR="00FF1B90" w:rsidRDefault="00FF1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MzU0tjU3Njc2NTQyUdpeDU4uLM/DyQAqNaAFmvz2gsAAAA"/>
  </w:docVars>
  <w:rsids>
    <w:rsidRoot w:val="009D3D0A"/>
    <w:rsid w:val="000376D2"/>
    <w:rsid w:val="000A3D6E"/>
    <w:rsid w:val="000A67A4"/>
    <w:rsid w:val="000B31BC"/>
    <w:rsid w:val="000B5309"/>
    <w:rsid w:val="000E199D"/>
    <w:rsid w:val="001030FD"/>
    <w:rsid w:val="00136E51"/>
    <w:rsid w:val="00143ACC"/>
    <w:rsid w:val="00145339"/>
    <w:rsid w:val="00183FD8"/>
    <w:rsid w:val="001A48F5"/>
    <w:rsid w:val="00227A26"/>
    <w:rsid w:val="00262E41"/>
    <w:rsid w:val="00284E96"/>
    <w:rsid w:val="00291ED8"/>
    <w:rsid w:val="002B01AB"/>
    <w:rsid w:val="002C28E4"/>
    <w:rsid w:val="002E3D8D"/>
    <w:rsid w:val="002E67DF"/>
    <w:rsid w:val="002F744A"/>
    <w:rsid w:val="003029F7"/>
    <w:rsid w:val="00302A50"/>
    <w:rsid w:val="00340FCC"/>
    <w:rsid w:val="0035564B"/>
    <w:rsid w:val="00366DC9"/>
    <w:rsid w:val="003A2C9B"/>
    <w:rsid w:val="0043708A"/>
    <w:rsid w:val="004448D3"/>
    <w:rsid w:val="00444BDF"/>
    <w:rsid w:val="0044566F"/>
    <w:rsid w:val="00471E61"/>
    <w:rsid w:val="00487A6D"/>
    <w:rsid w:val="004A1CC6"/>
    <w:rsid w:val="004A2E82"/>
    <w:rsid w:val="004A3956"/>
    <w:rsid w:val="004A64D2"/>
    <w:rsid w:val="004C3A78"/>
    <w:rsid w:val="004D65F1"/>
    <w:rsid w:val="004F49BE"/>
    <w:rsid w:val="005013EF"/>
    <w:rsid w:val="00522C53"/>
    <w:rsid w:val="005352A4"/>
    <w:rsid w:val="00535A76"/>
    <w:rsid w:val="0055388D"/>
    <w:rsid w:val="00570765"/>
    <w:rsid w:val="00585898"/>
    <w:rsid w:val="005A60AA"/>
    <w:rsid w:val="005B7938"/>
    <w:rsid w:val="005C74D7"/>
    <w:rsid w:val="00614B48"/>
    <w:rsid w:val="0063201F"/>
    <w:rsid w:val="00633C79"/>
    <w:rsid w:val="006B0CC8"/>
    <w:rsid w:val="006B40BA"/>
    <w:rsid w:val="006F0187"/>
    <w:rsid w:val="00717D04"/>
    <w:rsid w:val="00766FFA"/>
    <w:rsid w:val="00773B18"/>
    <w:rsid w:val="007811C8"/>
    <w:rsid w:val="00791235"/>
    <w:rsid w:val="007B0148"/>
    <w:rsid w:val="007B5763"/>
    <w:rsid w:val="007C06A4"/>
    <w:rsid w:val="007C3EB9"/>
    <w:rsid w:val="00801819"/>
    <w:rsid w:val="00802AE6"/>
    <w:rsid w:val="00840ECA"/>
    <w:rsid w:val="008570F0"/>
    <w:rsid w:val="00857777"/>
    <w:rsid w:val="00877266"/>
    <w:rsid w:val="008B1EAA"/>
    <w:rsid w:val="00912E25"/>
    <w:rsid w:val="009504E3"/>
    <w:rsid w:val="00956CD2"/>
    <w:rsid w:val="00960CF3"/>
    <w:rsid w:val="0097102F"/>
    <w:rsid w:val="009A6C9C"/>
    <w:rsid w:val="009D3B0E"/>
    <w:rsid w:val="009D3D0A"/>
    <w:rsid w:val="009F056C"/>
    <w:rsid w:val="009F112E"/>
    <w:rsid w:val="00A17FE5"/>
    <w:rsid w:val="00A249EB"/>
    <w:rsid w:val="00A30F11"/>
    <w:rsid w:val="00A330F5"/>
    <w:rsid w:val="00AA69C6"/>
    <w:rsid w:val="00AB0FAB"/>
    <w:rsid w:val="00AB5B53"/>
    <w:rsid w:val="00AC328D"/>
    <w:rsid w:val="00AD1031"/>
    <w:rsid w:val="00AD351B"/>
    <w:rsid w:val="00AE316B"/>
    <w:rsid w:val="00AF21C5"/>
    <w:rsid w:val="00AF5CB4"/>
    <w:rsid w:val="00AF6403"/>
    <w:rsid w:val="00AF6F2C"/>
    <w:rsid w:val="00B33129"/>
    <w:rsid w:val="00B519E2"/>
    <w:rsid w:val="00B5728A"/>
    <w:rsid w:val="00B64FFC"/>
    <w:rsid w:val="00B65EA6"/>
    <w:rsid w:val="00B662CD"/>
    <w:rsid w:val="00B71185"/>
    <w:rsid w:val="00BC391E"/>
    <w:rsid w:val="00BF2B0B"/>
    <w:rsid w:val="00BF6316"/>
    <w:rsid w:val="00C0588A"/>
    <w:rsid w:val="00C25718"/>
    <w:rsid w:val="00C36A16"/>
    <w:rsid w:val="00C66EDF"/>
    <w:rsid w:val="00C71872"/>
    <w:rsid w:val="00C77154"/>
    <w:rsid w:val="00C9535F"/>
    <w:rsid w:val="00CD7B76"/>
    <w:rsid w:val="00CF7A8B"/>
    <w:rsid w:val="00D07628"/>
    <w:rsid w:val="00D168CE"/>
    <w:rsid w:val="00D3455C"/>
    <w:rsid w:val="00D40CA7"/>
    <w:rsid w:val="00D70FEA"/>
    <w:rsid w:val="00D86B3A"/>
    <w:rsid w:val="00DB6659"/>
    <w:rsid w:val="00DC0711"/>
    <w:rsid w:val="00DC2DC5"/>
    <w:rsid w:val="00DD31A2"/>
    <w:rsid w:val="00DE002B"/>
    <w:rsid w:val="00E01053"/>
    <w:rsid w:val="00E02471"/>
    <w:rsid w:val="00E20C9F"/>
    <w:rsid w:val="00E42F19"/>
    <w:rsid w:val="00E56651"/>
    <w:rsid w:val="00E75A7E"/>
    <w:rsid w:val="00E83581"/>
    <w:rsid w:val="00E97562"/>
    <w:rsid w:val="00EA3491"/>
    <w:rsid w:val="00EC273E"/>
    <w:rsid w:val="00ED6951"/>
    <w:rsid w:val="00EF3803"/>
    <w:rsid w:val="00EF6FE2"/>
    <w:rsid w:val="00F212E7"/>
    <w:rsid w:val="00F3150E"/>
    <w:rsid w:val="00F318A8"/>
    <w:rsid w:val="00F46A1C"/>
    <w:rsid w:val="00F50004"/>
    <w:rsid w:val="00F65150"/>
    <w:rsid w:val="00F66F25"/>
    <w:rsid w:val="00FA3091"/>
    <w:rsid w:val="00FC16B1"/>
    <w:rsid w:val="00FC4E7D"/>
    <w:rsid w:val="00FC78DC"/>
    <w:rsid w:val="00FF199E"/>
    <w:rsid w:val="00FF1B90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344E91F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8C54C-29B5-4236-853A-522608CF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288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Conta da Microsoft</cp:lastModifiedBy>
  <cp:revision>2</cp:revision>
  <cp:lastPrinted>2000-03-24T20:02:00Z</cp:lastPrinted>
  <dcterms:created xsi:type="dcterms:W3CDTF">2024-09-23T12:48:00Z</dcterms:created>
  <dcterms:modified xsi:type="dcterms:W3CDTF">2024-09-23T12:48:00Z</dcterms:modified>
</cp:coreProperties>
</file>